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534C1"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89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1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8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9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8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9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8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" w:type="dxa"/>
          </w:tcPr>
          <w:p w:rsidR="00E534C1" w:rsidRDefault="00E534C1">
            <w:pPr>
              <w:pStyle w:val="EmptyLayoutCell"/>
            </w:pPr>
          </w:p>
        </w:tc>
      </w:tr>
    </w:tbl>
    <w:p w:rsidR="0078625A" w:rsidRPr="0078625A" w:rsidRDefault="0078625A" w:rsidP="0078625A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176CF8" w:rsidTr="0078625A">
        <w:tc>
          <w:tcPr>
            <w:tcW w:w="1951" w:type="dxa"/>
            <w:shd w:val="clear" w:color="auto" w:fill="auto"/>
            <w:hideMark/>
          </w:tcPr>
          <w:p w:rsidR="00176CF8" w:rsidRPr="0078625A" w:rsidRDefault="003D42EB" w:rsidP="0078625A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176CF8" w:rsidRPr="0078625A" w:rsidRDefault="00176CF8" w:rsidP="0078625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8625A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176CF8" w:rsidRPr="0078625A" w:rsidRDefault="00176CF8" w:rsidP="0078625A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78625A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176CF8" w:rsidRPr="0078625A" w:rsidRDefault="00176CF8" w:rsidP="0078625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78625A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78625A" w:rsidRPr="0078625A" w:rsidRDefault="0078625A" w:rsidP="0078625A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26"/>
        <w:gridCol w:w="824"/>
        <w:gridCol w:w="434"/>
        <w:gridCol w:w="466"/>
        <w:gridCol w:w="1866"/>
        <w:gridCol w:w="1893"/>
        <w:gridCol w:w="212"/>
        <w:gridCol w:w="1077"/>
        <w:gridCol w:w="1384"/>
        <w:gridCol w:w="166"/>
        <w:gridCol w:w="77"/>
        <w:gridCol w:w="105"/>
        <w:gridCol w:w="814"/>
        <w:gridCol w:w="256"/>
        <w:gridCol w:w="230"/>
        <w:gridCol w:w="93"/>
      </w:tblGrid>
      <w:tr w:rsidR="006C2707" w:rsidTr="00176CF8">
        <w:trPr>
          <w:trHeight w:val="75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750" w:type="dxa"/>
            <w:gridSpan w:val="4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94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83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35"/>
            </w:tblGrid>
            <w:tr w:rsidR="00E534C1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534C1" w:rsidRDefault="00E534C1"/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5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396526" w:rsidTr="00176CF8">
        <w:trPr>
          <w:trHeight w:val="373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21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21"/>
            </w:tblGrid>
            <w:tr w:rsidR="00E534C1" w:rsidRPr="0039652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256D3" w:rsidRDefault="000256D3" w:rsidP="000256D3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8E4D8A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176CF8">
                    <w:rPr>
                      <w:color w:val="000000"/>
                      <w:sz w:val="28"/>
                      <w:lang w:val="ru-RU"/>
                    </w:rPr>
                    <w:t>28.05.2025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8E4D8A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  <w:p w:rsidR="00E534C1" w:rsidRPr="00396526" w:rsidRDefault="003D42EB" w:rsidP="000256D3">
                  <w:pPr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20A7B031" wp14:editId="5C1F1BDF">
                        <wp:extent cx="762000" cy="314325"/>
                        <wp:effectExtent l="0" t="0" r="0" b="9525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314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396526" w:rsidTr="00176CF8">
        <w:trPr>
          <w:trHeight w:val="43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176CF8">
        <w:trPr>
          <w:trHeight w:val="373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46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"/>
            </w:tblGrid>
            <w:tr w:rsidR="00E534C1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28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534C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534C1" w:rsidRDefault="00E534C1"/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Технология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программирования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50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34C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306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50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0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E534C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E534C1" w:rsidRDefault="00E534C1"/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393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96206B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 w:rsidRPr="0096206B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 w:rsidTr="00176CF8">
        <w:trPr>
          <w:trHeight w:val="425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2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3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8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8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6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05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6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574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E534C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  <w:rPr>
                      <w:color w:val="000000"/>
                      <w:sz w:val="32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4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96206B" w:rsidRDefault="0096206B">
                  <w:pPr>
                    <w:jc w:val="center"/>
                    <w:rPr>
                      <w:color w:val="000000"/>
                      <w:sz w:val="32"/>
                    </w:rPr>
                  </w:pPr>
                  <w:bookmarkStart w:id="0" w:name="_GoBack"/>
                  <w:bookmarkEnd w:id="0"/>
                </w:p>
                <w:p w:rsidR="0096206B" w:rsidRPr="00C54AE3" w:rsidRDefault="0096206B" w:rsidP="0096206B">
                  <w:pPr>
                    <w:jc w:val="center"/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C54AE3">
                    <w:rPr>
                      <w:sz w:val="32"/>
                      <w:szCs w:val="32"/>
                    </w:rPr>
                    <w:t>: 2025</w:t>
                  </w:r>
                </w:p>
                <w:p w:rsidR="0096206B" w:rsidRDefault="0096206B">
                  <w:pPr>
                    <w:jc w:val="center"/>
                  </w:pPr>
                </w:p>
              </w:tc>
            </w:tr>
          </w:tbl>
          <w:p w:rsidR="00E534C1" w:rsidRDefault="00E534C1"/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rPr>
          <w:trHeight w:val="425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41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41"/>
            </w:tblGrid>
            <w:tr w:rsidR="00E534C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C2D17" w:rsidRDefault="00E534C1" w:rsidP="00176CF8">
                  <w:pPr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176CF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:rsidR="00E534C1" w:rsidRDefault="00E534C1"/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E534C1" w:rsidTr="00176CF8">
        <w:trPr>
          <w:trHeight w:val="180"/>
        </w:trPr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9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176CF8">
        <w:tc>
          <w:tcPr>
            <w:tcW w:w="4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2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3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8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18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82"/>
            </w:tblGrid>
            <w:tr w:rsidR="00E534C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138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6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0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81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6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3" w:type="dxa"/>
          </w:tcPr>
          <w:p w:rsidR="00E534C1" w:rsidRDefault="00E534C1">
            <w:pPr>
              <w:pStyle w:val="EmptyLayoutCell"/>
            </w:pPr>
          </w:p>
        </w:tc>
      </w:tr>
    </w:tbl>
    <w:p w:rsidR="00E534C1" w:rsidRDefault="00E534C1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534C1">
        <w:trPr>
          <w:trHeight w:val="179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96206B" w:rsidTr="006C2707"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9620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 w:rsidP="006A4431">
                  <w:pPr>
                    <w:jc w:val="both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6C2707">
                    <w:rPr>
                      <w:i/>
                      <w:color w:val="000000"/>
                      <w:sz w:val="28"/>
                      <w:lang w:val="ru-RU"/>
                    </w:rPr>
                    <w:t>Технология программирования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): 06.001 ПРОГРАММИСТ, зарегистрировано в Министерстве юстиции РФ 2022.08.22 №69720;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 xml:space="preserve">06.015 СПЕЦИАЛИСТ ПО ИНФОРМАЦИОННЫМ СИСТЕМАМ,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>Министерстве юстиции РФ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 16.08.2023 №74817</w:t>
                  </w:r>
                  <w:r w:rsidR="006A4431" w:rsidRPr="00D7558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; 06.016 РУКОВОДИТЕЛЬ ПРОЕКТОВ В ОБЛАСТИ ИНФОРМАЦИОННЫХ ТЕХНОЛОГИЙ,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 xml:space="preserve">зарегистрировано в </w:t>
                  </w:r>
                  <w:r w:rsidR="006A4431" w:rsidRPr="00D75586">
                    <w:rPr>
                      <w:color w:val="000000"/>
                      <w:sz w:val="28"/>
                      <w:lang w:val="ru-RU"/>
                    </w:rPr>
                    <w:t xml:space="preserve">Министерстве юстиции РФ </w:t>
                  </w:r>
                  <w:r w:rsidR="006A4431" w:rsidRPr="00D75586">
                    <w:rPr>
                      <w:sz w:val="28"/>
                      <w:szCs w:val="28"/>
                      <w:lang w:val="ru-RU"/>
                    </w:rPr>
                    <w:t>25.05.2023 №73455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; 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283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96206B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534C1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534C1" w:rsidRDefault="00E534C1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534C1" w:rsidRPr="0096206B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И. Д.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Колдунова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канд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.п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ед.наук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, доцент, кафедра информатики; 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44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96206B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534C1" w:rsidRPr="0096206B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211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534C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 w:rsidP="00F20537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534C1" w:rsidRDefault="00E534C1"/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96206B" w:rsidTr="006C2707">
        <w:trPr>
          <w:trHeight w:val="425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9620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Астапчук В.А., канд.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. наук, доцент кафедры информатики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96206B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9620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103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96206B" w:rsidTr="006C2707">
        <w:trPr>
          <w:trHeight w:val="425"/>
        </w:trPr>
        <w:tc>
          <w:tcPr>
            <w:tcW w:w="4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9620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3C2D17" w:rsidTr="006C2707">
        <w:trPr>
          <w:trHeight w:val="425"/>
        </w:trPr>
        <w:tc>
          <w:tcPr>
            <w:tcW w:w="47" w:type="dxa"/>
          </w:tcPr>
          <w:p w:rsidR="003C2D17" w:rsidRPr="006C2707" w:rsidRDefault="003C2D17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C2D17" w:rsidTr="00D47E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2D17" w:rsidRDefault="003C2D17" w:rsidP="00D47EF4">
                  <w:r w:rsidRPr="00F239F3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информатики</w:t>
                  </w:r>
                  <w:proofErr w:type="spellEnd"/>
                </w:p>
              </w:tc>
            </w:tr>
          </w:tbl>
          <w:p w:rsidR="003C2D17" w:rsidRDefault="003C2D17" w:rsidP="00D47EF4"/>
        </w:tc>
        <w:tc>
          <w:tcPr>
            <w:tcW w:w="283" w:type="dxa"/>
          </w:tcPr>
          <w:p w:rsidR="003C2D17" w:rsidRDefault="003C2D17">
            <w:pPr>
              <w:pStyle w:val="EmptyLayoutCell"/>
            </w:pPr>
          </w:p>
        </w:tc>
      </w:tr>
      <w:tr w:rsidR="003C2D17" w:rsidTr="006C2707">
        <w:trPr>
          <w:trHeight w:val="425"/>
        </w:trPr>
        <w:tc>
          <w:tcPr>
            <w:tcW w:w="47" w:type="dxa"/>
          </w:tcPr>
          <w:p w:rsidR="003C2D17" w:rsidRDefault="003C2D17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C2D17" w:rsidTr="00D47EF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C2D17" w:rsidRDefault="003C2D17" w:rsidP="00176CF8">
                  <w:r w:rsidRPr="00F239F3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F239F3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176CF8">
                    <w:rPr>
                      <w:rFonts w:eastAsia="Calibri"/>
                      <w:sz w:val="28"/>
                      <w:szCs w:val="28"/>
                      <w:lang w:val="ru-RU"/>
                    </w:rPr>
                    <w:t>28 мая 2025</w:t>
                  </w:r>
                  <w:r>
                    <w:rPr>
                      <w:color w:val="000000"/>
                      <w:sz w:val="28"/>
                    </w:rPr>
                    <w:t xml:space="preserve"> г.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>№ 9</w:t>
                  </w:r>
                </w:p>
              </w:tc>
            </w:tr>
          </w:tbl>
          <w:p w:rsidR="003C2D17" w:rsidRDefault="003C2D17" w:rsidP="00D47EF4"/>
        </w:tc>
        <w:tc>
          <w:tcPr>
            <w:tcW w:w="283" w:type="dxa"/>
          </w:tcPr>
          <w:p w:rsidR="003C2D17" w:rsidRDefault="003C2D17">
            <w:pPr>
              <w:pStyle w:val="EmptyLayoutCell"/>
            </w:pPr>
          </w:p>
        </w:tc>
      </w:tr>
      <w:tr w:rsidR="00E534C1">
        <w:trPr>
          <w:trHeight w:val="2474"/>
        </w:trPr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c>
          <w:tcPr>
            <w:tcW w:w="4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3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9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37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534C1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50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425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</w:tbl>
    <w:p w:rsidR="00E534C1" w:rsidRDefault="00E534C1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534C1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534C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534C1" w:rsidRDefault="00E534C1"/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96206B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9620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Целью освоения дисциплины "Технология  программирования" является формирование у обучающихся профессиональных компетенций, необходимых для осуществления своих должностных обязанностей по проектированию и реализации информационных систем широкого профиля. 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способствует подготовке выпускника к решению следующих типов задач профессиональной деятельности: 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организационно-управленческий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, проектный, а именно: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­- программирование приложений, создание прототипа информационной системы, документирование проектов информационной системы на стадиях жизненного цикла, использование функциональных и технологических стандартов; 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>­- программирование в ходе разработки информационной системы;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>­- документирование компонентов информационной системы на стадиях жизненного цикла.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103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96206B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9620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74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96206B" w:rsidTr="006C2707"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E534C1" w:rsidRPr="0096206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534C1" w:rsidRPr="0096206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ПК-1 Способность анализировать предметную область для выработки требований к программному обеспечению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ПК-1.2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>ценивает трудоемкость реализации требований к программному обеспечению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возможности современных и перспективных средств разработки программных продуктов.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>формировать требования к информатизации и автоматизации прикладных процессов с учетом трудоемкости их реализации.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 w:rsidRPr="0096206B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ПК-5 Способность выполнить организационное и технологическое обеспечение кодирования на языках программирования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ПК-5.2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К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>онтролирует соответствие принятым стандартам и технологиям разработанного кода и процесса кодирования на языках программирования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 xml:space="preserve">- инструменты и методы верификации структуры программного кода.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6C2707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использовать инструменты и методы верификации структуры программного кода для контроля соответствия принятым стандартам и технологиям разработанного кода и процесса 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lastRenderedPageBreak/>
                    <w:t>кодирования на языках программирования .</w:t>
                  </w:r>
                </w:p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159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96206B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9620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141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96206B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9620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 учебного плана, формируемой участниками образовательных отношений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,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является дисциплиной по выбору обучающимся.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Изучение дисциплины базируется на знаниях и умениях, полученных при изучении дисциплин: Программирование, Теория формальных языков и компиляторов.</w:t>
                  </w:r>
                  <w:r w:rsidRPr="006C2707">
                    <w:rPr>
                      <w:color w:val="000000"/>
                      <w:sz w:val="28"/>
                      <w:lang w:val="ru-RU"/>
                    </w:rPr>
                    <w:br/>
                    <w:t xml:space="preserve">     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Освоение дисциплины необходимо как предшествующее при прохождении Технологическая (проектно-технологическая) практики и защита выпускной квалификационной работы</w:t>
                  </w:r>
                  <w:proofErr w:type="gramEnd"/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103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96206B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9620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6C2707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534C1" w:rsidRPr="006C2707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141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6C2707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- 6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54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26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90</w:t>
                  </w:r>
                </w:p>
              </w:tc>
            </w:tr>
            <w:tr w:rsidR="00E534C1" w:rsidRPr="0096206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3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Default="00396526">
            <w:pPr>
              <w:rPr>
                <w:lang w:val="ru-RU"/>
              </w:rPr>
            </w:pPr>
          </w:p>
          <w:p w:rsidR="00396526" w:rsidRPr="00396526" w:rsidRDefault="0039652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232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6C270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6C270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E534C1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120</w:t>
                  </w:r>
                </w:p>
              </w:tc>
            </w:tr>
            <w:tr w:rsidR="00E534C1" w:rsidRPr="0096206B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6C2707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6C2707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 w:rsidRPr="006C270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Tr="006C270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144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78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4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3"/>
              <w:gridCol w:w="2648"/>
              <w:gridCol w:w="934"/>
              <w:gridCol w:w="722"/>
              <w:gridCol w:w="1396"/>
              <w:gridCol w:w="978"/>
              <w:gridCol w:w="932"/>
              <w:gridCol w:w="1558"/>
            </w:tblGrid>
            <w:tr w:rsidR="006C2707" w:rsidRPr="0096206B" w:rsidTr="006C2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</w:tr>
            <w:tr w:rsidR="00E534C1" w:rsidRPr="0096206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Методологии и технологии проектирования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Использование декомпозиции и абстракции при проектировании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пользовательского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Качество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надёжность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Документирование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RPr="0096206B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6C2707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329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50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2634"/>
              <w:gridCol w:w="932"/>
              <w:gridCol w:w="743"/>
              <w:gridCol w:w="1396"/>
              <w:gridCol w:w="978"/>
              <w:gridCol w:w="930"/>
              <w:gridCol w:w="1558"/>
            </w:tblGrid>
            <w:tr w:rsidR="006C2707" w:rsidRPr="0096206B" w:rsidTr="006C270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</w:tr>
            <w:tr w:rsidR="00E534C1" w:rsidRPr="0096206B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6C2707" w:rsidRDefault="00E534C1">
                  <w:pPr>
                    <w:jc w:val="center"/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Методологии и технологии проектирования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 xml:space="preserve">Использование декомпозиции и абстракции при проектировании </w:t>
                  </w:r>
                  <w:proofErr w:type="gramStart"/>
                  <w:r w:rsidRPr="006C2707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23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пользовательского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6C2707" w:rsidRDefault="00E534C1">
                  <w:pPr>
                    <w:rPr>
                      <w:lang w:val="ru-RU"/>
                    </w:rPr>
                  </w:pPr>
                  <w:r w:rsidRPr="006C2707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Качество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надёжность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Документирование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6C2707" w:rsidRPr="0096206B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6C2707" w:rsidTr="006C270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144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124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6C2707" w:rsidTr="006C270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396526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644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96206B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9620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14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E534C1" w:rsidRPr="0096206B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Введение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2,5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Методологии и технологии проектирования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Использование декомпозиции и абстракции при проектировании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ПО</w:t>
                  </w:r>
                  <w:proofErr w:type="gram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2,3,4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Технологии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1,3,4,5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Проектирование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пользовательского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2,3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Методы отладки и тестирования программ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Качество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надёжность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3,4,6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Документирование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ПО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3,4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92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06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96206B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9620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29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96206B" w:rsidTr="006C2707"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9620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14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96206B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3D42EB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D42EB" w:rsidRDefault="003D42EB" w:rsidP="004561A5">
                  <w:pPr>
                    <w:jc w:val="center"/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8.1.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D42EB" w:rsidRPr="0096206B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Огнева, М. В.  Программирование на языке С++: практический курс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учебник для вузов / М. В. Огнева, Е. В. Кудрина, А. А. Казачкова.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е изд.,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342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18949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</w:t>
                  </w:r>
                  <w:hyperlink r:id="rId9" w:history="1">
                    <w:r w:rsidRPr="008647BC">
                      <w:rPr>
                        <w:rStyle w:val="a4"/>
                        <w:sz w:val="28"/>
                        <w:lang w:val="ru-RU"/>
                      </w:rPr>
                      <w:t>https://urait.ru/bcode/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563618 (дата обращения: 28.04.2025).</w:t>
                  </w:r>
                </w:p>
              </w:tc>
            </w:tr>
            <w:tr w:rsidR="003D42EB" w:rsidRPr="0096206B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Гниденко, И. Г.  Технологии и методы программирования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учебник для вузов / И. Г. Гниденко, Ф. Ф. Павлов, Д. Ю. Федоров.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е изд.,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перераб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. и доп.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 : Издательство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248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18130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https://urait.ru/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bcode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560978 (дата обращения: 28.04.2025).</w:t>
                  </w:r>
                </w:p>
              </w:tc>
            </w:tr>
            <w:tr w:rsidR="003D42EB" w:rsidRPr="0096206B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621BF3">
                    <w:rPr>
                      <w:color w:val="000000"/>
                      <w:sz w:val="28"/>
                      <w:lang w:val="ru-RU"/>
                    </w:rPr>
                    <w:t>Малов, А. В.  Концепции современного программирования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учебник для вузов / А. В. Малов, С. В. Родионов.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> 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>, 2025.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96 с.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 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ISBN 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534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>14911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621BF3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21BF3">
                    <w:rPr>
                      <w:color w:val="000000"/>
                      <w:sz w:val="28"/>
                      <w:lang w:val="ru-RU"/>
                    </w:rPr>
                    <w:t xml:space="preserve"> URL: https://urait.ru/bcode/568176 (дата обращения: 28.04.2025).</w:t>
                  </w:r>
                </w:p>
              </w:tc>
            </w:tr>
            <w:tr w:rsidR="003D42EB" w:rsidTr="004561A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D42EB" w:rsidRDefault="003D42EB" w:rsidP="004561A5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3D42EB" w:rsidRPr="0096206B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Бедердинова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, О. И. Создание приложений баз данных в среде </w:t>
                  </w:r>
                  <w:r>
                    <w:rPr>
                      <w:color w:val="000000"/>
                      <w:sz w:val="28"/>
                    </w:rPr>
                    <w:t>Visual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Studio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учебное пособие / О.И. 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Бедердинова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, Т.А. Минеева, Ю.А. 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Водовозова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М,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94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16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109411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2.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/1243816</w:t>
                  </w:r>
                </w:p>
              </w:tc>
            </w:tr>
            <w:tr w:rsidR="003D42EB" w:rsidRPr="0096206B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Тарасов, С. В. СУБД для программиста: базы данных изнутри / С. В. 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Тара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сов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СОЛОН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Пресс, 2020.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320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2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7466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7383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0.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hyperlink r:id="rId10" w:history="1">
                    <w:r w:rsidRPr="008647BC">
                      <w:rPr>
                        <w:rStyle w:val="a4"/>
                        <w:sz w:val="28"/>
                      </w:rPr>
                      <w:t>https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://</w:t>
                    </w:r>
                    <w:proofErr w:type="spellStart"/>
                    <w:r w:rsidRPr="008647BC">
                      <w:rPr>
                        <w:rStyle w:val="a4"/>
                        <w:sz w:val="28"/>
                      </w:rPr>
                      <w:t>znanium</w:t>
                    </w:r>
                    <w:proofErr w:type="spellEnd"/>
                    <w:r w:rsidRPr="008647BC">
                      <w:rPr>
                        <w:rStyle w:val="a4"/>
                        <w:sz w:val="28"/>
                        <w:lang w:val="ru-RU"/>
                      </w:rPr>
                      <w:t>.</w:t>
                    </w:r>
                    <w:r w:rsidRPr="008647BC">
                      <w:rPr>
                        <w:rStyle w:val="a4"/>
                        <w:sz w:val="28"/>
                      </w:rPr>
                      <w:t>com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  <w:r w:rsidRPr="008647BC">
                      <w:rPr>
                        <w:rStyle w:val="a4"/>
                        <w:sz w:val="28"/>
                      </w:rPr>
                      <w:t>catalog</w:t>
                    </w:r>
                    <w:r w:rsidRPr="008647BC">
                      <w:rPr>
                        <w:rStyle w:val="a4"/>
                        <w:sz w:val="28"/>
                        <w:lang w:val="ru-RU"/>
                      </w:rPr>
                      <w:t>/</w:t>
                    </w:r>
                  </w:hyperlink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/1227737</w:t>
                  </w:r>
                </w:p>
              </w:tc>
            </w:tr>
            <w:tr w:rsidR="003D42EB" w:rsidRPr="0096206B" w:rsidTr="004561A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Default="003D42EB" w:rsidP="004561A5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D42EB" w:rsidRPr="00396526" w:rsidRDefault="003D42EB" w:rsidP="003D42EB">
                  <w:pPr>
                    <w:jc w:val="both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Ткаченко, О. Н. Взаимодействие пользователей с интерфейсами информационных систем для мобильных устройств: исследование опыта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учебное пособие / О.Н. Ткаченко.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Москва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Магистр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ИНФРА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М, 2021.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152 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ISBN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978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5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9776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0457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4.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Текст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: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электронный.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catalog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product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/1210520 </w:t>
                  </w:r>
                </w:p>
              </w:tc>
            </w:tr>
          </w:tbl>
          <w:p w:rsidR="003D42EB" w:rsidRPr="003D42EB" w:rsidRDefault="003D42EB">
            <w:pPr>
              <w:rPr>
                <w:lang w:val="ru-RU"/>
              </w:rPr>
            </w:pPr>
          </w:p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272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96206B" w:rsidTr="006C2707"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9620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21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96206B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534C1" w:rsidRPr="0096206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96206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534C1" w:rsidRPr="0096206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Официальный сайт информационно-правового портала «Гарант»: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garant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96206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>- Официальный сайт информационно-правового портала «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КонсультантПлюс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»: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consultant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96206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Портал Центра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citforum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96206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Сайт компании "Интерфейс", интегратора решений и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interface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534C1" w:rsidRPr="0096206B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294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RPr="0096206B" w:rsidTr="006C2707">
        <w:trPr>
          <w:trHeight w:val="425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9620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181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6C2707" w:rsidTr="006C2707"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6C2707" w:rsidRPr="0096206B" w:rsidTr="006C270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Комплект свободно </w:t>
                  </w:r>
                  <w:proofErr w:type="gramStart"/>
                  <w:r w:rsidRPr="00396526">
                    <w:rPr>
                      <w:color w:val="000000"/>
                      <w:sz w:val="24"/>
                      <w:lang w:val="ru-RU"/>
                    </w:rPr>
                    <w:t>распространяемого</w:t>
                  </w:r>
                  <w:proofErr w:type="gramEnd"/>
                  <w:r w:rsidRPr="00396526">
                    <w:rPr>
                      <w:color w:val="000000"/>
                      <w:sz w:val="24"/>
                      <w:lang w:val="ru-RU"/>
                    </w:rPr>
                    <w:t xml:space="preserve"> программного обеспечения</w:t>
                  </w:r>
                </w:p>
              </w:tc>
            </w:tr>
            <w:tr w:rsidR="00E534C1" w:rsidRPr="0096206B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Pr="00396526" w:rsidRDefault="00E534C1">
                  <w:pPr>
                    <w:jc w:val="center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534C1" w:rsidRPr="0096206B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Visual C++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  <w:tr w:rsidR="00E534C1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534C1" w:rsidRDefault="00E534C1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roofErr w:type="spellStart"/>
                  <w:r>
                    <w:rPr>
                      <w:color w:val="000000"/>
                      <w:sz w:val="24"/>
                    </w:rPr>
                    <w:t>База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"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Руслана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>"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/>
              </w:tc>
            </w:tr>
          </w:tbl>
          <w:p w:rsidR="00E534C1" w:rsidRDefault="00E534C1"/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271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Default="00E534C1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E534C1" w:rsidRDefault="00E534C1"/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E534C1">
        <w:trPr>
          <w:trHeight w:val="120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240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157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1144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72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283" w:type="dxa"/>
          </w:tcPr>
          <w:p w:rsidR="00E534C1" w:rsidRDefault="00E534C1">
            <w:pPr>
              <w:pStyle w:val="EmptyLayoutCell"/>
            </w:pPr>
          </w:p>
        </w:tc>
      </w:tr>
      <w:tr w:rsidR="006C2707" w:rsidRPr="0096206B" w:rsidTr="006C2707">
        <w:trPr>
          <w:trHeight w:val="425"/>
        </w:trPr>
        <w:tc>
          <w:tcPr>
            <w:tcW w:w="23" w:type="dxa"/>
          </w:tcPr>
          <w:p w:rsidR="00E534C1" w:rsidRDefault="00E534C1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534C1" w:rsidRPr="0096206B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34C1" w:rsidRPr="00396526" w:rsidRDefault="00E534C1">
                  <w:pPr>
                    <w:spacing w:before="200" w:after="200"/>
                    <w:rPr>
                      <w:lang w:val="ru-RU"/>
                    </w:rPr>
                  </w:pPr>
                  <w:r w:rsidRPr="00396526">
                    <w:rPr>
                      <w:color w:val="000000"/>
                      <w:sz w:val="28"/>
                      <w:lang w:val="ru-RU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 w:rsidRPr="00396526">
                    <w:rPr>
                      <w:color w:val="000000"/>
                      <w:sz w:val="28"/>
                      <w:lang w:val="ru-RU"/>
                    </w:rPr>
                    <w:t>бакалавриата</w:t>
                  </w:r>
                  <w:proofErr w:type="spellEnd"/>
                  <w:r w:rsidRPr="00396526">
                    <w:rPr>
                      <w:color w:val="000000"/>
                      <w:sz w:val="28"/>
                      <w:lang w:val="ru-RU"/>
                    </w:rPr>
                    <w:t>, оснащенные оборудованием и техническими средствами обучения.</w:t>
                  </w:r>
                </w:p>
                <w:p w:rsidR="00E534C1" w:rsidRPr="00396526" w:rsidRDefault="00E534C1">
                  <w:pPr>
                    <w:spacing w:after="200"/>
                    <w:rPr>
                      <w:lang w:val="ru-RU"/>
                    </w:rPr>
                  </w:pPr>
                  <w:proofErr w:type="gramStart"/>
                  <w:r w:rsidRPr="00396526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E534C1" w:rsidRPr="00396526" w:rsidRDefault="00E534C1">
                  <w:pPr>
                    <w:rPr>
                      <w:lang w:val="ru-RU"/>
                    </w:rPr>
                  </w:pPr>
                </w:p>
              </w:tc>
            </w:tr>
          </w:tbl>
          <w:p w:rsidR="00E534C1" w:rsidRPr="00396526" w:rsidRDefault="00E534C1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  <w:tr w:rsidR="00E534C1" w:rsidRPr="0096206B">
        <w:trPr>
          <w:trHeight w:val="1268"/>
        </w:trPr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534C1" w:rsidRPr="00396526" w:rsidRDefault="00E534C1">
            <w:pPr>
              <w:pStyle w:val="EmptyLayoutCell"/>
              <w:rPr>
                <w:lang w:val="ru-RU"/>
              </w:rPr>
            </w:pPr>
          </w:p>
        </w:tc>
      </w:tr>
    </w:tbl>
    <w:p w:rsidR="00E534C1" w:rsidRPr="00396526" w:rsidRDefault="00E534C1">
      <w:pPr>
        <w:rPr>
          <w:lang w:val="ru-RU"/>
        </w:rPr>
      </w:pPr>
    </w:p>
    <w:sectPr w:rsidR="00E534C1" w:rsidRPr="00396526">
      <w:footerReference w:type="default" r:id="rId11"/>
      <w:footerReference w:type="first" r:id="rId12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25A" w:rsidRDefault="0078625A">
      <w:r>
        <w:separator/>
      </w:r>
    </w:p>
  </w:endnote>
  <w:endnote w:type="continuationSeparator" w:id="0">
    <w:p w:rsidR="0078625A" w:rsidRDefault="00786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p w:rsidR="00E534C1" w:rsidRDefault="00E534C1">
          <w:pPr>
            <w:pStyle w:val="EmptyLayoutCell"/>
          </w:pPr>
        </w:p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34C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34C1" w:rsidRDefault="00E534C1"/>
            </w:tc>
          </w:tr>
        </w:tbl>
        <w:p w:rsidR="00E534C1" w:rsidRDefault="00E534C1"/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</w:tbl>
  <w:p w:rsidR="00E534C1" w:rsidRDefault="00E534C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p w:rsidR="00E534C1" w:rsidRDefault="00E534C1">
          <w:pPr>
            <w:pStyle w:val="EmptyLayoutCell"/>
          </w:pPr>
        </w:p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  <w:tr w:rsidR="00E534C1">
      <w:tc>
        <w:tcPr>
          <w:tcW w:w="8796" w:type="dxa"/>
        </w:tcPr>
        <w:p w:rsidR="00E534C1" w:rsidRDefault="00E534C1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534C1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534C1" w:rsidRDefault="00E534C1"/>
            </w:tc>
          </w:tr>
        </w:tbl>
        <w:p w:rsidR="00E534C1" w:rsidRDefault="00E534C1"/>
      </w:tc>
      <w:tc>
        <w:tcPr>
          <w:tcW w:w="463" w:type="dxa"/>
        </w:tcPr>
        <w:p w:rsidR="00E534C1" w:rsidRDefault="00E534C1">
          <w:pPr>
            <w:pStyle w:val="EmptyLayoutCell"/>
          </w:pPr>
        </w:p>
      </w:tc>
    </w:tr>
  </w:tbl>
  <w:p w:rsidR="00E534C1" w:rsidRDefault="00E534C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25A" w:rsidRDefault="0078625A">
      <w:r>
        <w:separator/>
      </w:r>
    </w:p>
  </w:footnote>
  <w:footnote w:type="continuationSeparator" w:id="0">
    <w:p w:rsidR="0078625A" w:rsidRDefault="00786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707"/>
    <w:rsid w:val="000256D3"/>
    <w:rsid w:val="00097694"/>
    <w:rsid w:val="00176CF8"/>
    <w:rsid w:val="00396526"/>
    <w:rsid w:val="003C2D17"/>
    <w:rsid w:val="003D42EB"/>
    <w:rsid w:val="00524FDA"/>
    <w:rsid w:val="00610F9B"/>
    <w:rsid w:val="006A4431"/>
    <w:rsid w:val="006C2707"/>
    <w:rsid w:val="0078625A"/>
    <w:rsid w:val="00797566"/>
    <w:rsid w:val="0096206B"/>
    <w:rsid w:val="00D47EF4"/>
    <w:rsid w:val="00E534C1"/>
    <w:rsid w:val="00F2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3D42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20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06B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CF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iPriority w:val="99"/>
    <w:unhideWhenUsed/>
    <w:rsid w:val="003D42E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20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06B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7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znanium.com/catalo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1440</Words>
  <Characters>11268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3</cp:revision>
  <dcterms:created xsi:type="dcterms:W3CDTF">2025-05-21T10:20:00Z</dcterms:created>
  <dcterms:modified xsi:type="dcterms:W3CDTF">2025-11-12T08:24:00Z</dcterms:modified>
</cp:coreProperties>
</file>